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74" w:rsidRPr="00017449" w:rsidRDefault="00476B74" w:rsidP="00476B74">
      <w:pPr>
        <w:pStyle w:val="a5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  <w:sz w:val="22"/>
          <w:szCs w:val="20"/>
        </w:rPr>
      </w:pPr>
      <w:r w:rsidRPr="00017449">
        <w:rPr>
          <w:b/>
          <w:sz w:val="22"/>
        </w:rPr>
        <w:t xml:space="preserve">            </w:t>
      </w:r>
      <w:r w:rsidR="00243C83" w:rsidRPr="00017449">
        <w:rPr>
          <w:b/>
        </w:rPr>
        <w:t>Плам</w:t>
      </w:r>
      <w:r w:rsidR="00966994" w:rsidRPr="00017449">
        <w:rPr>
          <w:b/>
        </w:rPr>
        <w:t>е</w:t>
      </w:r>
      <w:r w:rsidR="00243C83" w:rsidRPr="00017449">
        <w:rPr>
          <w:b/>
        </w:rPr>
        <w:t>гасит</w:t>
      </w:r>
      <w:r w:rsidR="00966994" w:rsidRPr="00017449">
        <w:rPr>
          <w:b/>
        </w:rPr>
        <w:t>ель</w:t>
      </w:r>
      <w:r w:rsidR="00243C83" w:rsidRPr="00017449">
        <w:rPr>
          <w:b/>
          <w:sz w:val="22"/>
        </w:rPr>
        <w:t xml:space="preserve"> </w:t>
      </w:r>
      <w:r w:rsidRPr="00017449">
        <w:rPr>
          <w:b/>
          <w:color w:val="333333"/>
          <w:sz w:val="22"/>
          <w:szCs w:val="20"/>
          <w:shd w:val="clear" w:color="auto" w:fill="FFFFFF"/>
        </w:rPr>
        <w:t>это и есть резонатор, а точнее — один из видов резонатора. В отличи</w:t>
      </w:r>
      <w:proofErr w:type="gramStart"/>
      <w:r w:rsidRPr="00017449">
        <w:rPr>
          <w:b/>
          <w:color w:val="333333"/>
          <w:sz w:val="22"/>
          <w:szCs w:val="20"/>
          <w:shd w:val="clear" w:color="auto" w:fill="FFFFFF"/>
        </w:rPr>
        <w:t>и</w:t>
      </w:r>
      <w:proofErr w:type="gramEnd"/>
      <w:r w:rsidRPr="00017449">
        <w:rPr>
          <w:b/>
          <w:color w:val="333333"/>
          <w:sz w:val="22"/>
          <w:szCs w:val="20"/>
          <w:shd w:val="clear" w:color="auto" w:fill="FFFFFF"/>
        </w:rPr>
        <w:t xml:space="preserve"> от других типов резонаторов пламегаситель должен быть максимально надёжным, так как он испытывает самые большие нагрузки по сравнению с другими деталями выпускной системы. </w:t>
      </w:r>
      <w:r w:rsidRPr="00017449">
        <w:rPr>
          <w:b/>
          <w:color w:val="444444"/>
          <w:sz w:val="22"/>
          <w:szCs w:val="20"/>
        </w:rPr>
        <w:t>Пламегасители — устройства, способные выполнять функции катализатора и полностью его заменить. За счет выравнивания выхлопа не только повышается общий комфорт поездок, но и обеспечиваются главные требования к выхлопной системе — долговечность и надежность. Если сравнивать с катализаторами, то пламегасители имеют преимущество — они повышают мощность двигателя за счет упрощения выхода выхлопных газов. Итогом является ровный звуковой эффект.</w:t>
      </w:r>
    </w:p>
    <w:p w:rsidR="00476B74" w:rsidRDefault="00476B74" w:rsidP="00476B74">
      <w:pPr>
        <w:pStyle w:val="a5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  <w:sz w:val="22"/>
          <w:szCs w:val="20"/>
        </w:rPr>
      </w:pPr>
      <w:r w:rsidRPr="00017449">
        <w:rPr>
          <w:b/>
          <w:color w:val="444444"/>
          <w:sz w:val="22"/>
          <w:szCs w:val="20"/>
        </w:rPr>
        <w:t xml:space="preserve">             Особенность пламегасителя — неспособность «погашать» лишние газы СО и СН. Спасает лишь тот факт, что в иномарках уровень вредных веществ ниже существующих сегодня норм. В ближайшее время изменений в этом плане не предвидится, поэтому установка нового узла сильно не повлияет на состав выброса и не приведет к штрафу.</w:t>
      </w:r>
    </w:p>
    <w:p w:rsidR="00731F33" w:rsidRPr="00017449" w:rsidRDefault="00731F33" w:rsidP="00476B74">
      <w:pPr>
        <w:pStyle w:val="a5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  <w:sz w:val="22"/>
          <w:szCs w:val="20"/>
        </w:rPr>
      </w:pPr>
      <w:proofErr w:type="spellStart"/>
      <w:r>
        <w:rPr>
          <w:b/>
          <w:color w:val="444444"/>
          <w:sz w:val="22"/>
          <w:szCs w:val="20"/>
        </w:rPr>
        <w:t>Пламегасиетель</w:t>
      </w:r>
      <w:proofErr w:type="spellEnd"/>
      <w:r>
        <w:rPr>
          <w:b/>
          <w:color w:val="444444"/>
          <w:sz w:val="22"/>
          <w:szCs w:val="20"/>
        </w:rPr>
        <w:t xml:space="preserve"> коллекторный</w:t>
      </w:r>
    </w:p>
    <w:p w:rsidR="00B634FC" w:rsidRDefault="00243C83" w:rsidP="007A739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351617" wp14:editId="549D36CA">
            <wp:extent cx="1698667" cy="167123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940" t="25634" r="65719" b="38767"/>
                    <a:stretch/>
                  </pic:blipFill>
                  <pic:spPr bwMode="auto">
                    <a:xfrm>
                      <a:off x="0" y="0"/>
                      <a:ext cx="1707385" cy="167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39D" w:rsidRPr="007A739D">
        <w:rPr>
          <w:noProof/>
          <w:lang w:eastAsia="ru-RU"/>
        </w:rPr>
        <w:t xml:space="preserve"> </w:t>
      </w:r>
      <w:r w:rsidR="007A739D">
        <w:rPr>
          <w:noProof/>
          <w:lang w:eastAsia="ru-RU"/>
        </w:rPr>
        <w:drawing>
          <wp:inline distT="0" distB="0" distL="0" distR="0" wp14:anchorId="70807560" wp14:editId="2F9534BA">
            <wp:extent cx="1304212" cy="1692613"/>
            <wp:effectExtent l="0" t="0" r="0" b="3175"/>
            <wp:docPr id="23" name="Рисунок 23" descr="https://a.d-cd.net/9563a66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9563a66s-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t="10748" r="377" b="17001"/>
                    <a:stretch/>
                  </pic:blipFill>
                  <pic:spPr bwMode="auto">
                    <a:xfrm>
                      <a:off x="0" y="0"/>
                      <a:ext cx="1311331" cy="17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39C">
        <w:rPr>
          <w:noProof/>
          <w:lang w:eastAsia="ru-RU"/>
        </w:rPr>
        <w:drawing>
          <wp:inline distT="0" distB="0" distL="0" distR="0" wp14:anchorId="10255F43">
            <wp:extent cx="2266545" cy="1715941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59" cy="172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A5B" w:rsidRDefault="00476B74" w:rsidP="007A739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1F745E" wp14:editId="77C017F5">
            <wp:extent cx="4435813" cy="4087085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73" t="15714" r="38555" b="14514"/>
                    <a:stretch/>
                  </pic:blipFill>
                  <pic:spPr bwMode="auto">
                    <a:xfrm>
                      <a:off x="0" y="0"/>
                      <a:ext cx="4440484" cy="409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449" w:rsidRPr="00017449" w:rsidRDefault="00017449" w:rsidP="007A739D">
      <w:pPr>
        <w:jc w:val="center"/>
        <w:rPr>
          <w:b/>
          <w:noProof/>
          <w:lang w:eastAsia="ru-RU"/>
        </w:rPr>
      </w:pPr>
      <w:r w:rsidRPr="00017449">
        <w:rPr>
          <w:b/>
          <w:noProof/>
          <w:lang w:eastAsia="ru-RU"/>
        </w:rPr>
        <w:t>В наличии более 40 типоразмеров пламегасителей, уточняйте по телефону 8-12-61-44-630, Андрей</w:t>
      </w:r>
    </w:p>
    <w:p w:rsidR="00891A5B" w:rsidRDefault="00891A5B" w:rsidP="007A739D">
      <w:pPr>
        <w:jc w:val="center"/>
      </w:pPr>
    </w:p>
    <w:p w:rsidR="00F063E1" w:rsidRDefault="00F063E1" w:rsidP="007A739D">
      <w:pPr>
        <w:jc w:val="center"/>
        <w:rPr>
          <w:b/>
          <w:sz w:val="21"/>
          <w:szCs w:val="21"/>
          <w:shd w:val="clear" w:color="auto" w:fill="FFFFFF"/>
        </w:rPr>
      </w:pPr>
      <w:r w:rsidRPr="00F063E1">
        <w:rPr>
          <w:rFonts w:ascii="Times New Roman" w:hAnsi="Times New Roman" w:cs="Times New Roman"/>
          <w:b/>
          <w:sz w:val="24"/>
          <w:shd w:val="clear" w:color="auto" w:fill="FFFFFF"/>
        </w:rPr>
        <w:t xml:space="preserve">Круглые либо овальные, имеющие различное количество входов и выходов, с двухслойным корпусом из нержавеющей стали,  предназначены для замены вышедшего из строя катализатора. Внутри такого пламегасителя находится специальное </w:t>
      </w:r>
      <w:proofErr w:type="spellStart"/>
      <w:r w:rsidRPr="00F063E1">
        <w:rPr>
          <w:rFonts w:ascii="Times New Roman" w:hAnsi="Times New Roman" w:cs="Times New Roman"/>
          <w:b/>
          <w:sz w:val="24"/>
          <w:shd w:val="clear" w:color="auto" w:fill="FFFFFF"/>
        </w:rPr>
        <w:t>шумопоглощающее</w:t>
      </w:r>
      <w:proofErr w:type="spellEnd"/>
      <w:r w:rsidRPr="00F063E1">
        <w:rPr>
          <w:rFonts w:ascii="Times New Roman" w:hAnsi="Times New Roman" w:cs="Times New Roman"/>
          <w:b/>
          <w:sz w:val="24"/>
          <w:shd w:val="clear" w:color="auto" w:fill="FFFFFF"/>
        </w:rPr>
        <w:t xml:space="preserve"> волокно, которое способно выдерживать температуру до 1200°C. Пламегасители имеют перфорированный внутренний узел (32% перфорации) из </w:t>
      </w:r>
      <w:proofErr w:type="spellStart"/>
      <w:r w:rsidRPr="00F063E1">
        <w:rPr>
          <w:rFonts w:ascii="Times New Roman" w:hAnsi="Times New Roman" w:cs="Times New Roman"/>
          <w:b/>
          <w:sz w:val="24"/>
          <w:shd w:val="clear" w:color="auto" w:fill="FFFFFF"/>
        </w:rPr>
        <w:t>алюминизированной</w:t>
      </w:r>
      <w:proofErr w:type="spellEnd"/>
      <w:r w:rsidRPr="00F063E1">
        <w:rPr>
          <w:rFonts w:ascii="Times New Roman" w:hAnsi="Times New Roman" w:cs="Times New Roman"/>
          <w:b/>
          <w:sz w:val="24"/>
          <w:shd w:val="clear" w:color="auto" w:fill="FFFFFF"/>
        </w:rPr>
        <w:t xml:space="preserve"> стали, что позволяет значительно увеличить их срок службы. Пламегасители могут быть оснащены диффузором, который гасит звук за счет отражения звуковых волн и вынуждает отработанные газы проходить через его камеру, тем самым, способствует снижению шума автомобиля</w:t>
      </w:r>
      <w:r w:rsidRPr="00F063E1">
        <w:rPr>
          <w:rFonts w:ascii="Helvetica" w:hAnsi="Helvetica"/>
          <w:b/>
          <w:sz w:val="21"/>
          <w:szCs w:val="21"/>
          <w:shd w:val="clear" w:color="auto" w:fill="FFFFFF"/>
        </w:rPr>
        <w:t>.</w:t>
      </w:r>
    </w:p>
    <w:p w:rsidR="00731F33" w:rsidRPr="00017449" w:rsidRDefault="00731F33" w:rsidP="00731F33">
      <w:pPr>
        <w:pStyle w:val="a5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  <w:sz w:val="22"/>
          <w:szCs w:val="20"/>
        </w:rPr>
      </w:pPr>
      <w:proofErr w:type="spellStart"/>
      <w:r>
        <w:rPr>
          <w:b/>
          <w:color w:val="444444"/>
          <w:sz w:val="22"/>
          <w:szCs w:val="20"/>
        </w:rPr>
        <w:t>Пламегасиетель</w:t>
      </w:r>
      <w:proofErr w:type="spellEnd"/>
      <w:r>
        <w:rPr>
          <w:b/>
          <w:color w:val="444444"/>
          <w:sz w:val="22"/>
          <w:szCs w:val="20"/>
        </w:rPr>
        <w:t xml:space="preserve"> магистральный</w:t>
      </w:r>
    </w:p>
    <w:p w:rsidR="00B634FC" w:rsidRDefault="00B634FC" w:rsidP="007A739D">
      <w:pPr>
        <w:jc w:val="center"/>
      </w:pPr>
      <w:r>
        <w:rPr>
          <w:noProof/>
          <w:lang w:eastAsia="ru-RU"/>
        </w:rPr>
        <w:drawing>
          <wp:inline distT="0" distB="0" distL="0" distR="0" wp14:anchorId="08379A10" wp14:editId="581E1AF2">
            <wp:extent cx="1876430" cy="131252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68" t="48688" r="60492" b="11945"/>
                    <a:stretch/>
                  </pic:blipFill>
                  <pic:spPr bwMode="auto">
                    <a:xfrm>
                      <a:off x="0" y="0"/>
                      <a:ext cx="1878534" cy="13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FCAC87" wp14:editId="19737F20">
            <wp:extent cx="1721795" cy="138797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77" t="17784" r="26723" b="13101"/>
                    <a:stretch/>
                  </pic:blipFill>
                  <pic:spPr bwMode="auto">
                    <a:xfrm>
                      <a:off x="0" y="0"/>
                      <a:ext cx="1728613" cy="139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39C" w:rsidRPr="0047039C">
        <w:rPr>
          <w:noProof/>
          <w:lang w:eastAsia="ru-RU"/>
        </w:rPr>
        <w:t xml:space="preserve"> </w:t>
      </w:r>
      <w:r w:rsidR="0047039C">
        <w:rPr>
          <w:noProof/>
          <w:lang w:eastAsia="ru-RU"/>
        </w:rPr>
        <w:drawing>
          <wp:inline distT="0" distB="0" distL="0" distR="0" wp14:anchorId="14A588E8" wp14:editId="59AAB469">
            <wp:extent cx="4221804" cy="1551122"/>
            <wp:effectExtent l="0" t="0" r="7620" b="0"/>
            <wp:docPr id="25" name="Рисунок 25" descr="http://moykiario.ru/media/posts/1334/6d302757-1cae-4795-8cc7-33508095b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kiario.ru/media/posts/1334/6d302757-1cae-4795-8cc7-33508095b7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9" cy="15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680" w:type="dxa"/>
        <w:jc w:val="center"/>
        <w:tblInd w:w="93" w:type="dxa"/>
        <w:tblLook w:val="04A0" w:firstRow="1" w:lastRow="0" w:firstColumn="1" w:lastColumn="0" w:noHBand="0" w:noVBand="1"/>
      </w:tblPr>
      <w:tblGrid>
        <w:gridCol w:w="5720"/>
        <w:gridCol w:w="960"/>
      </w:tblGrid>
      <w:tr w:rsidR="00F063E1" w:rsidRPr="00F063E1" w:rsidTr="00F063E1">
        <w:trPr>
          <w:trHeight w:val="480"/>
          <w:jc w:val="center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63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Пламегаситель MG-RACE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ЦЕНА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31520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MG-RACE-100х250труба 57прямоток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2371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31521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MG-RACE-100х250труба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2371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31540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MG-RACE-100х330труба 57прямоток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2540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31541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MG-RACE-100х330труба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2540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31560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MG-RACE-100х380труба 57прямоток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2710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31561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MG-RACE-100х380труба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2710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31570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MG-RACE-100х460труба 57прямоток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3091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31571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MG-RACE-100х460труба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3091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32520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MG-RACE-120х250труба 57прямоток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3218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32521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MG-RACE-120х250труба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3218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32540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MG-RACE-120х330труба 57прямоток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3387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32541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MG-RACE-120х330труба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3387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32560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MG-RACE-120х380труба 57прямоток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3726</w:t>
            </w:r>
          </w:p>
        </w:tc>
      </w:tr>
      <w:tr w:rsidR="00F063E1" w:rsidRPr="00F063E1" w:rsidTr="00F063E1">
        <w:trPr>
          <w:trHeight w:val="255"/>
          <w:jc w:val="center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32561 Унив. </w:t>
            </w:r>
            <w:proofErr w:type="spellStart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Плам</w:t>
            </w:r>
            <w:proofErr w:type="spellEnd"/>
            <w:r w:rsidRPr="00F06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MG-RACE-120х380труба 57диффузор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3E1" w:rsidRPr="00F063E1" w:rsidRDefault="00F063E1" w:rsidP="00F06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63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3726</w:t>
            </w:r>
          </w:p>
        </w:tc>
      </w:tr>
    </w:tbl>
    <w:p w:rsidR="00F063E1" w:rsidRDefault="00F063E1" w:rsidP="00F063E1">
      <w:pPr>
        <w:jc w:val="center"/>
        <w:rPr>
          <w:b/>
          <w:noProof/>
          <w:lang w:eastAsia="ru-RU"/>
        </w:rPr>
      </w:pPr>
    </w:p>
    <w:p w:rsidR="00F063E1" w:rsidRPr="00017449" w:rsidRDefault="00F063E1" w:rsidP="00F063E1">
      <w:pPr>
        <w:jc w:val="center"/>
        <w:rPr>
          <w:b/>
          <w:noProof/>
          <w:lang w:eastAsia="ru-RU"/>
        </w:rPr>
      </w:pPr>
      <w:r w:rsidRPr="00017449">
        <w:rPr>
          <w:b/>
          <w:noProof/>
          <w:lang w:eastAsia="ru-RU"/>
        </w:rPr>
        <w:t>В наличии более 40 типоразмеров пламегасителей, уточняйте по телефону 8-12-61-44-630, Андрей</w:t>
      </w:r>
    </w:p>
    <w:p w:rsidR="00365F82" w:rsidRPr="00CD7C11" w:rsidRDefault="00365F82" w:rsidP="00365F82">
      <w:pPr>
        <w:pStyle w:val="a5"/>
        <w:shd w:val="clear" w:color="auto" w:fill="FFFFFF"/>
        <w:spacing w:before="0" w:beforeAutospacing="0" w:after="225" w:afterAutospacing="0"/>
        <w:textAlignment w:val="baseline"/>
        <w:rPr>
          <w:b/>
          <w:color w:val="444444"/>
          <w:szCs w:val="22"/>
        </w:rPr>
      </w:pPr>
      <w:proofErr w:type="spellStart"/>
      <w:r w:rsidRPr="00CD7C11">
        <w:rPr>
          <w:b/>
          <w:szCs w:val="22"/>
        </w:rPr>
        <w:lastRenderedPageBreak/>
        <w:t>Стронгер</w:t>
      </w:r>
      <w:proofErr w:type="spellEnd"/>
      <w:r w:rsidR="00CD7C11" w:rsidRPr="00CD7C11">
        <w:rPr>
          <w:b/>
          <w:szCs w:val="22"/>
        </w:rPr>
        <w:t xml:space="preserve"> </w:t>
      </w:r>
      <w:r w:rsidR="00CD7C11" w:rsidRPr="00CD7C11">
        <w:rPr>
          <w:b/>
          <w:color w:val="444444"/>
          <w:szCs w:val="22"/>
        </w:rPr>
        <w:t xml:space="preserve">- </w:t>
      </w:r>
      <w:r w:rsidR="00CD7C11">
        <w:rPr>
          <w:b/>
          <w:color w:val="151515"/>
          <w:szCs w:val="22"/>
          <w:shd w:val="clear" w:color="auto" w:fill="F5F5F5"/>
        </w:rPr>
        <w:t>о</w:t>
      </w:r>
      <w:r w:rsidR="00CD7C11" w:rsidRPr="00CD7C11">
        <w:rPr>
          <w:b/>
          <w:color w:val="151515"/>
          <w:szCs w:val="22"/>
          <w:shd w:val="clear" w:color="auto" w:fill="F5F5F5"/>
        </w:rPr>
        <w:t xml:space="preserve">сновное отличие во внутренней конструкции. Пламегаситель имеет в своем конструктиве перфорированную трубу, а </w:t>
      </w:r>
      <w:proofErr w:type="spellStart"/>
      <w:r w:rsidR="00CD7C11" w:rsidRPr="00CD7C11">
        <w:rPr>
          <w:b/>
          <w:color w:val="151515"/>
          <w:szCs w:val="22"/>
          <w:shd w:val="clear" w:color="auto" w:fill="F5F5F5"/>
        </w:rPr>
        <w:t>стронгер</w:t>
      </w:r>
      <w:proofErr w:type="spellEnd"/>
      <w:r w:rsidR="00CD7C11" w:rsidRPr="00CD7C11">
        <w:rPr>
          <w:b/>
          <w:color w:val="151515"/>
          <w:szCs w:val="22"/>
          <w:shd w:val="clear" w:color="auto" w:fill="F5F5F5"/>
        </w:rPr>
        <w:t xml:space="preserve"> чешуйчатую структуру. Первый хорошо глушит (делает тише звук) за счет </w:t>
      </w:r>
      <w:proofErr w:type="spellStart"/>
      <w:r w:rsidR="00CD7C11" w:rsidRPr="00CD7C11">
        <w:rPr>
          <w:b/>
          <w:color w:val="151515"/>
          <w:szCs w:val="22"/>
          <w:shd w:val="clear" w:color="auto" w:fill="F5F5F5"/>
        </w:rPr>
        <w:t>резонирования</w:t>
      </w:r>
      <w:proofErr w:type="spellEnd"/>
      <w:r w:rsidR="00CD7C11" w:rsidRPr="00CD7C11">
        <w:rPr>
          <w:b/>
          <w:color w:val="151515"/>
          <w:szCs w:val="22"/>
          <w:shd w:val="clear" w:color="auto" w:fill="F5F5F5"/>
        </w:rPr>
        <w:t xml:space="preserve"> звука при прохождении через отверстия. </w:t>
      </w:r>
      <w:proofErr w:type="spellStart"/>
      <w:r w:rsidR="00CD7C11" w:rsidRPr="00CD7C11">
        <w:rPr>
          <w:b/>
          <w:szCs w:val="22"/>
        </w:rPr>
        <w:fldChar w:fldCharType="begin"/>
      </w:r>
      <w:r w:rsidR="00CD7C11" w:rsidRPr="00CD7C11">
        <w:rPr>
          <w:b/>
          <w:szCs w:val="22"/>
        </w:rPr>
        <w:instrText xml:space="preserve"> HYPERLINK "http://tofris.ru/products/23/" \t "_blank" </w:instrText>
      </w:r>
      <w:r w:rsidR="00CD7C11" w:rsidRPr="00CD7C11">
        <w:rPr>
          <w:b/>
          <w:szCs w:val="22"/>
        </w:rPr>
        <w:fldChar w:fldCharType="separate"/>
      </w:r>
      <w:r w:rsidR="00CD7C11" w:rsidRPr="00CD7C11">
        <w:rPr>
          <w:rStyle w:val="a6"/>
          <w:b/>
          <w:color w:val="auto"/>
          <w:szCs w:val="22"/>
          <w:bdr w:val="none" w:sz="0" w:space="0" w:color="auto" w:frame="1"/>
          <w:shd w:val="clear" w:color="auto" w:fill="F5F5F5"/>
        </w:rPr>
        <w:t>Стронгер</w:t>
      </w:r>
      <w:proofErr w:type="spellEnd"/>
      <w:r w:rsidR="00CD7C11" w:rsidRPr="00CD7C11">
        <w:rPr>
          <w:b/>
          <w:szCs w:val="22"/>
        </w:rPr>
        <w:fldChar w:fldCharType="end"/>
      </w:r>
      <w:r w:rsidR="00CD7C11" w:rsidRPr="00CD7C11">
        <w:rPr>
          <w:b/>
          <w:color w:val="151515"/>
          <w:szCs w:val="22"/>
          <w:shd w:val="clear" w:color="auto" w:fill="F5F5F5"/>
        </w:rPr>
        <w:t xml:space="preserve"> же препятствует обратному засасыванию отработавших газов в цилиндр когда поршень начинает уходить из ВМТ, а клапан еще открыт. Ещё одна важная особенность конструкции </w:t>
      </w:r>
      <w:proofErr w:type="spellStart"/>
      <w:r w:rsidR="00CD7C11" w:rsidRPr="00CD7C11">
        <w:rPr>
          <w:b/>
          <w:color w:val="151515"/>
          <w:szCs w:val="22"/>
          <w:shd w:val="clear" w:color="auto" w:fill="F5F5F5"/>
        </w:rPr>
        <w:t>стронгера</w:t>
      </w:r>
      <w:proofErr w:type="spellEnd"/>
      <w:r w:rsidR="00CD7C11" w:rsidRPr="00CD7C11">
        <w:rPr>
          <w:b/>
          <w:color w:val="151515"/>
          <w:szCs w:val="22"/>
          <w:shd w:val="clear" w:color="auto" w:fill="F5F5F5"/>
        </w:rPr>
        <w:t>: она устроена таким образом, чтобы отработанные выхлопные газы в процессе перемещения по выходящему каналу закручивались вокруг своей оси. </w:t>
      </w:r>
    </w:p>
    <w:p w:rsidR="00B634FC" w:rsidRDefault="00B634FC" w:rsidP="007A739D">
      <w:pPr>
        <w:jc w:val="center"/>
      </w:pPr>
      <w:r>
        <w:rPr>
          <w:noProof/>
          <w:lang w:eastAsia="ru-RU"/>
        </w:rPr>
        <w:drawing>
          <wp:inline distT="0" distB="0" distL="0" distR="0" wp14:anchorId="133F5FF6" wp14:editId="015122C2">
            <wp:extent cx="3822970" cy="1708167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732" t="32178" r="27322" b="30510"/>
                    <a:stretch/>
                  </pic:blipFill>
                  <pic:spPr bwMode="auto">
                    <a:xfrm>
                      <a:off x="0" y="0"/>
                      <a:ext cx="3822970" cy="170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39C" w:rsidRPr="0047039C">
        <w:rPr>
          <w:noProof/>
          <w:lang w:eastAsia="ru-RU"/>
        </w:rPr>
        <w:t xml:space="preserve"> </w:t>
      </w:r>
      <w:r w:rsidR="0047039C">
        <w:rPr>
          <w:noProof/>
          <w:lang w:eastAsia="ru-RU"/>
        </w:rPr>
        <w:drawing>
          <wp:inline distT="0" distB="0" distL="0" distR="0" wp14:anchorId="401CA592" wp14:editId="2608A8F5">
            <wp:extent cx="3959157" cy="1651451"/>
            <wp:effectExtent l="0" t="0" r="3810" b="6350"/>
            <wp:docPr id="26" name="Рисунок 26" descr="http://mashintop.ru/userfiles/7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shintop.ru/userfiles/7_image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23857" r="1745" b="20958"/>
                    <a:stretch/>
                  </pic:blipFill>
                  <pic:spPr bwMode="auto">
                    <a:xfrm>
                      <a:off x="0" y="0"/>
                      <a:ext cx="3959215" cy="16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36F" w:rsidRDefault="00365F82" w:rsidP="007A739D">
      <w:pPr>
        <w:jc w:val="center"/>
      </w:pPr>
      <w:r>
        <w:rPr>
          <w:noProof/>
          <w:lang w:eastAsia="ru-RU"/>
        </w:rPr>
        <w:drawing>
          <wp:inline distT="0" distB="0" distL="0" distR="0" wp14:anchorId="18328E0A" wp14:editId="061020FB">
            <wp:extent cx="3968885" cy="34369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04" t="25948" r="66393" b="25063"/>
                    <a:stretch/>
                  </pic:blipFill>
                  <pic:spPr bwMode="auto">
                    <a:xfrm>
                      <a:off x="0" y="0"/>
                      <a:ext cx="3976640" cy="344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C11" w:rsidRPr="00017449" w:rsidRDefault="00CD7C11" w:rsidP="00CD7C11">
      <w:pPr>
        <w:jc w:val="center"/>
        <w:rPr>
          <w:b/>
          <w:noProof/>
          <w:lang w:eastAsia="ru-RU"/>
        </w:rPr>
      </w:pPr>
      <w:r w:rsidRPr="00017449">
        <w:rPr>
          <w:b/>
          <w:noProof/>
          <w:lang w:eastAsia="ru-RU"/>
        </w:rPr>
        <w:t xml:space="preserve">В наличии </w:t>
      </w:r>
      <w:r>
        <w:rPr>
          <w:b/>
          <w:noProof/>
          <w:lang w:eastAsia="ru-RU"/>
        </w:rPr>
        <w:t>все размерыстронгеров</w:t>
      </w:r>
      <w:r w:rsidRPr="00017449">
        <w:rPr>
          <w:b/>
          <w:noProof/>
          <w:lang w:eastAsia="ru-RU"/>
        </w:rPr>
        <w:t xml:space="preserve">, </w:t>
      </w:r>
      <w:r>
        <w:rPr>
          <w:b/>
          <w:noProof/>
          <w:lang w:eastAsia="ru-RU"/>
        </w:rPr>
        <w:t>заказыва</w:t>
      </w:r>
      <w:r w:rsidRPr="00017449">
        <w:rPr>
          <w:b/>
          <w:noProof/>
          <w:lang w:eastAsia="ru-RU"/>
        </w:rPr>
        <w:t>йте по телефону 8-12-61-44-630, Андрей</w:t>
      </w:r>
    </w:p>
    <w:p w:rsidR="00C9736F" w:rsidRDefault="00C9736F" w:rsidP="007A739D">
      <w:pPr>
        <w:jc w:val="center"/>
      </w:pPr>
      <w:bookmarkStart w:id="0" w:name="_GoBack"/>
      <w:bookmarkEnd w:id="0"/>
    </w:p>
    <w:sectPr w:rsidR="00C97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83"/>
    <w:rsid w:val="00017449"/>
    <w:rsid w:val="001919B6"/>
    <w:rsid w:val="0020355E"/>
    <w:rsid w:val="00243C83"/>
    <w:rsid w:val="00365F82"/>
    <w:rsid w:val="00387202"/>
    <w:rsid w:val="0047039C"/>
    <w:rsid w:val="00476B74"/>
    <w:rsid w:val="00527EA8"/>
    <w:rsid w:val="006C0C7E"/>
    <w:rsid w:val="00701135"/>
    <w:rsid w:val="00731F33"/>
    <w:rsid w:val="007A739D"/>
    <w:rsid w:val="007B4303"/>
    <w:rsid w:val="0087702D"/>
    <w:rsid w:val="00891A5B"/>
    <w:rsid w:val="00966994"/>
    <w:rsid w:val="00A20F35"/>
    <w:rsid w:val="00B634FC"/>
    <w:rsid w:val="00B73573"/>
    <w:rsid w:val="00C9736F"/>
    <w:rsid w:val="00CD7C11"/>
    <w:rsid w:val="00F063E1"/>
    <w:rsid w:val="00F45B2D"/>
    <w:rsid w:val="00FB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D7C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D7C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6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2018-10-23T15:47:00Z</dcterms:created>
  <dcterms:modified xsi:type="dcterms:W3CDTF">2018-10-23T15:47:00Z</dcterms:modified>
</cp:coreProperties>
</file>